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861E7" w14:textId="77777777" w:rsidR="00E46054" w:rsidRPr="00E717D6" w:rsidRDefault="00474F34" w:rsidP="00474F34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/>
          <w:bCs/>
          <w:color w:val="262626"/>
          <w:sz w:val="26"/>
          <w:szCs w:val="26"/>
        </w:rPr>
        <w:tab/>
      </w:r>
    </w:p>
    <w:p w14:paraId="5FF0472B" w14:textId="77777777" w:rsidR="00E46054" w:rsidRDefault="00E46054" w:rsidP="00474F34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39B5513F" w14:textId="77777777" w:rsidR="00E717D6" w:rsidRDefault="00E717D6" w:rsidP="00474F34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78EE0089" w14:textId="77777777" w:rsidR="00E717D6" w:rsidRPr="00E717D6" w:rsidRDefault="00E717D6" w:rsidP="00474F34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1FE72D64" w14:textId="77777777" w:rsidR="00E46054" w:rsidRPr="00E717D6" w:rsidRDefault="00E46054" w:rsidP="00474F34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0C39A343" w14:textId="21CE96BA" w:rsidR="00474F34" w:rsidRDefault="00E46054" w:rsidP="00657C3B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/>
          <w:bCs/>
          <w:color w:val="262626"/>
          <w:sz w:val="26"/>
          <w:szCs w:val="26"/>
        </w:rPr>
        <w:tab/>
      </w:r>
      <w:r w:rsidR="00E717D6">
        <w:rPr>
          <w:rFonts w:ascii="Garamond" w:hAnsi="Garamond" w:cs="Helvetica"/>
          <w:b/>
          <w:bCs/>
          <w:color w:val="262626"/>
          <w:sz w:val="26"/>
          <w:szCs w:val="26"/>
        </w:rPr>
        <w:t>[Sonnet on the Sonnet]</w:t>
      </w:r>
    </w:p>
    <w:p w14:paraId="44BF1889" w14:textId="77777777" w:rsidR="00657C3B" w:rsidRDefault="00657C3B" w:rsidP="00657C3B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721D14CF" w14:textId="77777777" w:rsidR="00657C3B" w:rsidRDefault="00657C3B" w:rsidP="00657C3B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bCs/>
          <w:color w:val="262626"/>
          <w:sz w:val="26"/>
          <w:szCs w:val="26"/>
        </w:rPr>
      </w:pPr>
      <w:bookmarkStart w:id="0" w:name="_GoBack"/>
      <w:bookmarkEnd w:id="0"/>
    </w:p>
    <w:p w14:paraId="1A390959" w14:textId="1BC69B3C" w:rsidR="00474F34" w:rsidRPr="00E717D6" w:rsidRDefault="00E717D6" w:rsidP="00657C3B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>
        <w:rPr>
          <w:rFonts w:ascii="Garamond" w:hAnsi="Garamond" w:cs="Helvetica"/>
          <w:bCs/>
          <w:color w:val="262626"/>
          <w:sz w:val="26"/>
          <w:szCs w:val="26"/>
        </w:rPr>
        <w:t>A Sonnet is a moment’</w:t>
      </w:r>
      <w:r w:rsidR="00474F34" w:rsidRPr="00E717D6">
        <w:rPr>
          <w:rFonts w:ascii="Garamond" w:hAnsi="Garamond" w:cs="Helvetica"/>
          <w:bCs/>
          <w:color w:val="262626"/>
          <w:sz w:val="26"/>
          <w:szCs w:val="26"/>
        </w:rPr>
        <w:t>s monument,</w:t>
      </w:r>
      <w:r>
        <w:rPr>
          <w:rFonts w:ascii="Garamond" w:hAnsi="Garamond" w:cs="Helvetica"/>
          <w:bCs/>
          <w:color w:val="262626"/>
          <w:sz w:val="26"/>
          <w:szCs w:val="26"/>
        </w:rPr>
        <w:t>—</w:t>
      </w:r>
    </w:p>
    <w:p w14:paraId="1928642A" w14:textId="20372D7C" w:rsidR="00474F34" w:rsidRPr="00E717D6" w:rsidRDefault="00E717D6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>
        <w:rPr>
          <w:rFonts w:ascii="Garamond" w:hAnsi="Garamond" w:cs="Helvetica"/>
          <w:bCs/>
          <w:color w:val="262626"/>
          <w:sz w:val="26"/>
          <w:szCs w:val="26"/>
        </w:rPr>
        <w:t xml:space="preserve">   Memorial from the Soul’</w:t>
      </w:r>
      <w:r w:rsidR="00474F34" w:rsidRPr="00E717D6">
        <w:rPr>
          <w:rFonts w:ascii="Garamond" w:hAnsi="Garamond" w:cs="Helvetica"/>
          <w:bCs/>
          <w:color w:val="262626"/>
          <w:sz w:val="26"/>
          <w:szCs w:val="26"/>
        </w:rPr>
        <w:t>s eternity</w:t>
      </w:r>
    </w:p>
    <w:p w14:paraId="3D976803" w14:textId="7FD8B227" w:rsidR="00474F34" w:rsidRPr="00E717D6" w:rsidRDefault="00E717D6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>
        <w:rPr>
          <w:rFonts w:ascii="Garamond" w:hAnsi="Garamond" w:cs="Helvetica"/>
          <w:bCs/>
          <w:color w:val="262626"/>
          <w:sz w:val="26"/>
          <w:szCs w:val="26"/>
        </w:rPr>
        <w:t xml:space="preserve">   </w:t>
      </w:r>
      <w:r w:rsidR="00474F34" w:rsidRPr="00E717D6">
        <w:rPr>
          <w:rFonts w:ascii="Garamond" w:hAnsi="Garamond" w:cs="Helvetica"/>
          <w:bCs/>
          <w:color w:val="262626"/>
          <w:sz w:val="26"/>
          <w:szCs w:val="26"/>
        </w:rPr>
        <w:t>To one dead deathless hour. Look that it be,</w:t>
      </w:r>
    </w:p>
    <w:p w14:paraId="747E233D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Cs/>
          <w:color w:val="262626"/>
          <w:sz w:val="26"/>
          <w:szCs w:val="26"/>
        </w:rPr>
        <w:t>Whether for lustral rite or dire portent,</w:t>
      </w:r>
    </w:p>
    <w:p w14:paraId="261AC76F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Cs/>
          <w:color w:val="262626"/>
          <w:sz w:val="26"/>
          <w:szCs w:val="26"/>
        </w:rPr>
        <w:t>Of its own intricate fulness reverent:</w:t>
      </w:r>
    </w:p>
    <w:p w14:paraId="6C61B2EE" w14:textId="373786A4" w:rsidR="00474F34" w:rsidRPr="00E717D6" w:rsidRDefault="00E717D6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>
        <w:rPr>
          <w:rFonts w:ascii="Garamond" w:hAnsi="Garamond" w:cs="Helvetica"/>
          <w:bCs/>
          <w:color w:val="262626"/>
          <w:sz w:val="26"/>
          <w:szCs w:val="26"/>
        </w:rPr>
        <w:t xml:space="preserve">   </w:t>
      </w:r>
      <w:r w:rsidR="00474F34" w:rsidRPr="00E717D6">
        <w:rPr>
          <w:rFonts w:ascii="Garamond" w:hAnsi="Garamond" w:cs="Helvetica"/>
          <w:bCs/>
          <w:color w:val="262626"/>
          <w:sz w:val="26"/>
          <w:szCs w:val="26"/>
        </w:rPr>
        <w:t>Carve it in ivory or in ebony,</w:t>
      </w:r>
    </w:p>
    <w:p w14:paraId="7B1A4AD8" w14:textId="6C67DB03" w:rsidR="00474F34" w:rsidRPr="00E717D6" w:rsidRDefault="00E717D6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>
        <w:rPr>
          <w:rFonts w:ascii="Garamond" w:hAnsi="Garamond" w:cs="Helvetica"/>
          <w:bCs/>
          <w:color w:val="262626"/>
          <w:sz w:val="26"/>
          <w:szCs w:val="26"/>
        </w:rPr>
        <w:t xml:space="preserve">   </w:t>
      </w:r>
      <w:r w:rsidR="00474F34" w:rsidRPr="00E717D6">
        <w:rPr>
          <w:rFonts w:ascii="Garamond" w:hAnsi="Garamond" w:cs="Helvetica"/>
          <w:bCs/>
          <w:color w:val="262626"/>
          <w:sz w:val="26"/>
          <w:szCs w:val="26"/>
        </w:rPr>
        <w:t xml:space="preserve">As Day or Night </w:t>
      </w:r>
      <w:r>
        <w:rPr>
          <w:rFonts w:ascii="Garamond" w:hAnsi="Garamond" w:cs="Helvetica"/>
          <w:bCs/>
          <w:color w:val="262626"/>
          <w:sz w:val="26"/>
          <w:szCs w:val="26"/>
        </w:rPr>
        <w:t>may rule</w:t>
      </w:r>
      <w:r w:rsidR="00474F34" w:rsidRPr="00E717D6">
        <w:rPr>
          <w:rFonts w:ascii="Garamond" w:hAnsi="Garamond" w:cs="Helvetica"/>
          <w:bCs/>
          <w:color w:val="262626"/>
          <w:sz w:val="26"/>
          <w:szCs w:val="26"/>
        </w:rPr>
        <w:t>; and let Time see</w:t>
      </w:r>
    </w:p>
    <w:p w14:paraId="3AB6405F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Cs/>
          <w:color w:val="262626"/>
          <w:sz w:val="26"/>
          <w:szCs w:val="26"/>
        </w:rPr>
        <w:t>Its flowering crest impearled and orient.</w:t>
      </w:r>
    </w:p>
    <w:p w14:paraId="7CD058BF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</w:p>
    <w:p w14:paraId="5FE9883A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Cs/>
          <w:color w:val="262626"/>
          <w:sz w:val="26"/>
          <w:szCs w:val="26"/>
        </w:rPr>
        <w:t>A Sonnet is a coin: its face reveals</w:t>
      </w:r>
    </w:p>
    <w:p w14:paraId="1D1C0831" w14:textId="3D2865E2" w:rsidR="00474F34" w:rsidRPr="00E717D6" w:rsidRDefault="00E717D6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>
        <w:rPr>
          <w:rFonts w:ascii="Garamond" w:hAnsi="Garamond" w:cs="Helvetica"/>
          <w:bCs/>
          <w:color w:val="262626"/>
          <w:sz w:val="26"/>
          <w:szCs w:val="26"/>
        </w:rPr>
        <w:t xml:space="preserve">   The soul,—its converse, to what Power ’tis due:—</w:t>
      </w:r>
    </w:p>
    <w:p w14:paraId="57730196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Cs/>
          <w:color w:val="262626"/>
          <w:sz w:val="26"/>
          <w:szCs w:val="26"/>
        </w:rPr>
        <w:t>Whether for tribute to the august appeals</w:t>
      </w:r>
    </w:p>
    <w:p w14:paraId="7210C3C3" w14:textId="1D504903" w:rsidR="00474F34" w:rsidRPr="00E717D6" w:rsidRDefault="00E717D6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>
        <w:rPr>
          <w:rFonts w:ascii="Garamond" w:hAnsi="Garamond" w:cs="Helvetica"/>
          <w:bCs/>
          <w:color w:val="262626"/>
          <w:sz w:val="26"/>
          <w:szCs w:val="26"/>
        </w:rPr>
        <w:t>Of Life, or dower in Love’</w:t>
      </w:r>
      <w:r w:rsidR="00474F34" w:rsidRPr="00E717D6">
        <w:rPr>
          <w:rFonts w:ascii="Garamond" w:hAnsi="Garamond" w:cs="Helvetica"/>
          <w:bCs/>
          <w:color w:val="262626"/>
          <w:sz w:val="26"/>
          <w:szCs w:val="26"/>
        </w:rPr>
        <w:t>s high retinue</w:t>
      </w:r>
    </w:p>
    <w:p w14:paraId="0832FBBE" w14:textId="7B97282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Cs/>
          <w:color w:val="262626"/>
          <w:sz w:val="26"/>
          <w:szCs w:val="26"/>
        </w:rPr>
        <w:t xml:space="preserve">It serve; </w:t>
      </w:r>
      <w:r w:rsidR="00E717D6">
        <w:rPr>
          <w:rFonts w:ascii="Garamond" w:hAnsi="Garamond" w:cs="Helvetica"/>
          <w:bCs/>
          <w:color w:val="262626"/>
          <w:sz w:val="26"/>
          <w:szCs w:val="26"/>
        </w:rPr>
        <w:t>or, ’mid the dark wharf’</w:t>
      </w:r>
      <w:r w:rsidRPr="00E717D6">
        <w:rPr>
          <w:rFonts w:ascii="Garamond" w:hAnsi="Garamond" w:cs="Helvetica"/>
          <w:bCs/>
          <w:color w:val="262626"/>
          <w:sz w:val="26"/>
          <w:szCs w:val="26"/>
        </w:rPr>
        <w:t>s cavernous breath,</w:t>
      </w:r>
    </w:p>
    <w:p w14:paraId="26F04AB8" w14:textId="1E8D4136" w:rsidR="00474F34" w:rsidRPr="00E717D6" w:rsidRDefault="00E717D6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>
        <w:rPr>
          <w:rFonts w:ascii="Garamond" w:hAnsi="Garamond" w:cs="Helvetica"/>
          <w:bCs/>
          <w:color w:val="262626"/>
          <w:sz w:val="26"/>
          <w:szCs w:val="26"/>
        </w:rPr>
        <w:t>In Charon’</w:t>
      </w:r>
      <w:r w:rsidR="00474F34" w:rsidRPr="00E717D6">
        <w:rPr>
          <w:rFonts w:ascii="Garamond" w:hAnsi="Garamond" w:cs="Helvetica"/>
          <w:bCs/>
          <w:color w:val="262626"/>
          <w:sz w:val="26"/>
          <w:szCs w:val="26"/>
        </w:rPr>
        <w:t>s palm it pay the toll to Death.</w:t>
      </w:r>
      <w:r w:rsidR="00AD7858" w:rsidRPr="00E717D6">
        <w:rPr>
          <w:rFonts w:ascii="Garamond" w:hAnsi="Garamond" w:cs="Helvetica"/>
          <w:bCs/>
          <w:color w:val="262626"/>
          <w:sz w:val="26"/>
          <w:szCs w:val="26"/>
        </w:rPr>
        <w:tab/>
      </w:r>
    </w:p>
    <w:p w14:paraId="6B6F2C23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</w:p>
    <w:p w14:paraId="22FD3CDE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</w:p>
    <w:p w14:paraId="6814D7C1" w14:textId="78EBC6E4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Cs/>
          <w:color w:val="262626"/>
          <w:sz w:val="26"/>
          <w:szCs w:val="26"/>
        </w:rPr>
        <w:tab/>
      </w:r>
      <w:r w:rsidRPr="00E717D6">
        <w:rPr>
          <w:rFonts w:ascii="Garamond" w:hAnsi="Garamond" w:cs="Helvetica"/>
          <w:bCs/>
          <w:color w:val="262626"/>
          <w:sz w:val="26"/>
          <w:szCs w:val="26"/>
        </w:rPr>
        <w:tab/>
      </w:r>
      <w:r w:rsidRPr="00E717D6">
        <w:rPr>
          <w:rFonts w:ascii="Garamond" w:hAnsi="Garamond" w:cs="Helvetica"/>
          <w:bCs/>
          <w:color w:val="262626"/>
          <w:sz w:val="26"/>
          <w:szCs w:val="26"/>
        </w:rPr>
        <w:tab/>
      </w:r>
      <w:r w:rsidRPr="00E717D6">
        <w:rPr>
          <w:rFonts w:ascii="Garamond" w:hAnsi="Garamond" w:cs="Helvetica"/>
          <w:bCs/>
          <w:color w:val="262626"/>
          <w:sz w:val="26"/>
          <w:szCs w:val="26"/>
        </w:rPr>
        <w:tab/>
      </w:r>
      <w:r w:rsidR="00E717D6">
        <w:rPr>
          <w:rFonts w:ascii="Garamond" w:hAnsi="Garamond" w:cs="Helvetica"/>
          <w:bCs/>
          <w:color w:val="262626"/>
          <w:sz w:val="26"/>
          <w:szCs w:val="26"/>
        </w:rPr>
        <w:tab/>
      </w:r>
      <w:r w:rsidR="00E46054" w:rsidRPr="00E717D6">
        <w:rPr>
          <w:rFonts w:ascii="Garamond" w:hAnsi="Garamond" w:cs="Helvetica"/>
          <w:bCs/>
          <w:color w:val="262626"/>
          <w:sz w:val="26"/>
          <w:szCs w:val="26"/>
        </w:rPr>
        <w:t>—D.</w:t>
      </w:r>
      <w:r w:rsidRPr="00E717D6">
        <w:rPr>
          <w:rFonts w:ascii="Garamond" w:hAnsi="Garamond" w:cs="Helvetica"/>
          <w:bCs/>
          <w:color w:val="262626"/>
          <w:sz w:val="26"/>
          <w:szCs w:val="26"/>
        </w:rPr>
        <w:t xml:space="preserve"> G. Rossetti</w:t>
      </w:r>
    </w:p>
    <w:p w14:paraId="02A5EF6B" w14:textId="77777777" w:rsidR="00474F34" w:rsidRPr="00E717D6" w:rsidRDefault="00474F34" w:rsidP="00474F34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  <w:color w:val="262626"/>
          <w:sz w:val="26"/>
          <w:szCs w:val="26"/>
        </w:rPr>
      </w:pPr>
    </w:p>
    <w:p w14:paraId="32DE895B" w14:textId="77777777" w:rsidR="00474F34" w:rsidRPr="00E717D6" w:rsidRDefault="00474F34">
      <w:pPr>
        <w:rPr>
          <w:rFonts w:ascii="Garamond" w:hAnsi="Garamond" w:cs="Helvetica"/>
          <w:b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/>
          <w:bCs/>
          <w:color w:val="262626"/>
          <w:sz w:val="26"/>
          <w:szCs w:val="26"/>
        </w:rPr>
        <w:br w:type="page"/>
      </w:r>
    </w:p>
    <w:p w14:paraId="2C0B6CBD" w14:textId="77777777" w:rsidR="00E717D6" w:rsidRDefault="00E717D6" w:rsidP="00AD7858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4D576A5F" w14:textId="77777777" w:rsidR="00E717D6" w:rsidRDefault="00E717D6" w:rsidP="00AD7858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5D978B0B" w14:textId="77777777" w:rsidR="00E717D6" w:rsidRDefault="00E717D6" w:rsidP="00AD7858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19BE07D4" w14:textId="77777777" w:rsidR="00E717D6" w:rsidRDefault="00E717D6" w:rsidP="00AD7858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2A3F19E6" w14:textId="77777777" w:rsidR="00E717D6" w:rsidRDefault="00E717D6" w:rsidP="00AD7858">
      <w:pPr>
        <w:widowControl w:val="0"/>
        <w:autoSpaceDE w:val="0"/>
        <w:autoSpaceDN w:val="0"/>
        <w:adjustRightInd w:val="0"/>
        <w:spacing w:after="200"/>
        <w:rPr>
          <w:rFonts w:ascii="Garamond" w:hAnsi="Garamond" w:cs="Helvetica"/>
          <w:b/>
          <w:bCs/>
          <w:color w:val="262626"/>
          <w:sz w:val="26"/>
          <w:szCs w:val="26"/>
        </w:rPr>
      </w:pPr>
    </w:p>
    <w:p w14:paraId="1E48255B" w14:textId="77777777" w:rsidR="00AD7858" w:rsidRPr="00E717D6" w:rsidRDefault="00AD7858" w:rsidP="00E717D6">
      <w:pPr>
        <w:widowControl w:val="0"/>
        <w:autoSpaceDE w:val="0"/>
        <w:autoSpaceDN w:val="0"/>
        <w:adjustRightInd w:val="0"/>
        <w:spacing w:after="200"/>
        <w:ind w:firstLine="720"/>
        <w:rPr>
          <w:rFonts w:ascii="Garamond" w:hAnsi="Garamond" w:cs="Helvetica"/>
          <w:b/>
          <w:bCs/>
          <w:color w:val="262626"/>
          <w:sz w:val="26"/>
          <w:szCs w:val="26"/>
        </w:rPr>
      </w:pPr>
      <w:r w:rsidRPr="00E717D6">
        <w:rPr>
          <w:rFonts w:ascii="Garamond" w:hAnsi="Garamond" w:cs="Helvetica"/>
          <w:b/>
          <w:bCs/>
          <w:color w:val="262626"/>
          <w:sz w:val="26"/>
          <w:szCs w:val="26"/>
        </w:rPr>
        <w:t>Moment Fugue</w:t>
      </w:r>
    </w:p>
    <w:p w14:paraId="0277F86B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</w:p>
    <w:p w14:paraId="4F81D445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The syphillitic selling violets calmly </w:t>
      </w:r>
    </w:p>
    <w:p w14:paraId="42B94C23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      and daisies </w:t>
      </w:r>
    </w:p>
    <w:p w14:paraId="59AAA8DD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By the subway news-stand knows </w:t>
      </w:r>
    </w:p>
    <w:p w14:paraId="031D1170" w14:textId="2D98A4F1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      </w:t>
      </w:r>
      <w:r w:rsidR="00E717D6">
        <w:rPr>
          <w:rFonts w:ascii="Garamond" w:hAnsi="Garamond" w:cs="Helvetica"/>
          <w:color w:val="262626"/>
          <w:sz w:val="26"/>
          <w:szCs w:val="26"/>
        </w:rPr>
        <w:tab/>
      </w:r>
      <w:r w:rsidR="00E717D6">
        <w:rPr>
          <w:rFonts w:ascii="Garamond" w:hAnsi="Garamond" w:cs="Helvetica"/>
          <w:color w:val="262626"/>
          <w:sz w:val="26"/>
          <w:szCs w:val="26"/>
        </w:rPr>
        <w:tab/>
      </w:r>
      <w:r w:rsidRPr="00E717D6">
        <w:rPr>
          <w:rFonts w:ascii="Garamond" w:hAnsi="Garamond" w:cs="Helvetica"/>
          <w:color w:val="262626"/>
          <w:sz w:val="26"/>
          <w:szCs w:val="26"/>
        </w:rPr>
        <w:t>how hyacinths </w:t>
      </w:r>
    </w:p>
    <w:p w14:paraId="6A1AD2BE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</w:p>
    <w:p w14:paraId="2213B20F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This April morning offers </w:t>
      </w:r>
    </w:p>
    <w:p w14:paraId="68A2BB58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      hurriedly </w:t>
      </w:r>
    </w:p>
    <w:p w14:paraId="45FA0D43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In bunches sorted freshly— </w:t>
      </w:r>
    </w:p>
    <w:p w14:paraId="24DBAB91" w14:textId="167A1B2C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    </w:t>
      </w:r>
      <w:r w:rsidR="00E717D6">
        <w:rPr>
          <w:rFonts w:ascii="Garamond" w:hAnsi="Garamond" w:cs="Helvetica"/>
          <w:color w:val="262626"/>
          <w:sz w:val="26"/>
          <w:szCs w:val="26"/>
        </w:rPr>
        <w:tab/>
      </w:r>
      <w:r w:rsidR="00E717D6">
        <w:rPr>
          <w:rFonts w:ascii="Garamond" w:hAnsi="Garamond" w:cs="Helvetica"/>
          <w:color w:val="262626"/>
          <w:sz w:val="26"/>
          <w:szCs w:val="26"/>
        </w:rPr>
        <w:tab/>
      </w:r>
      <w:r w:rsidRPr="00E717D6">
        <w:rPr>
          <w:rFonts w:ascii="Garamond" w:hAnsi="Garamond" w:cs="Helvetica"/>
          <w:color w:val="262626"/>
          <w:sz w:val="26"/>
          <w:szCs w:val="26"/>
        </w:rPr>
        <w:t>and bestows </w:t>
      </w:r>
    </w:p>
    <w:p w14:paraId="1A51A68E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On every purchaser </w:t>
      </w:r>
    </w:p>
    <w:p w14:paraId="496F5700" w14:textId="0DCB009C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     </w:t>
      </w:r>
      <w:r w:rsidR="00E717D6">
        <w:rPr>
          <w:rFonts w:ascii="Garamond" w:hAnsi="Garamond" w:cs="Helvetica"/>
          <w:color w:val="262626"/>
          <w:sz w:val="26"/>
          <w:szCs w:val="26"/>
        </w:rPr>
        <w:tab/>
      </w:r>
      <w:r w:rsidR="00E717D6">
        <w:rPr>
          <w:rFonts w:ascii="Garamond" w:hAnsi="Garamond" w:cs="Helvetica"/>
          <w:color w:val="262626"/>
          <w:sz w:val="26"/>
          <w:szCs w:val="26"/>
        </w:rPr>
        <w:tab/>
      </w:r>
      <w:r w:rsidR="00E717D6">
        <w:rPr>
          <w:rFonts w:ascii="Garamond" w:hAnsi="Garamond" w:cs="Helvetica"/>
          <w:color w:val="262626"/>
          <w:sz w:val="26"/>
          <w:szCs w:val="26"/>
        </w:rPr>
        <w:tab/>
      </w:r>
      <w:r w:rsidRPr="00E717D6">
        <w:rPr>
          <w:rFonts w:ascii="Garamond" w:hAnsi="Garamond" w:cs="Helvetica"/>
          <w:color w:val="262626"/>
          <w:sz w:val="26"/>
          <w:szCs w:val="26"/>
        </w:rPr>
        <w:t>(of heaven perhaps) </w:t>
      </w:r>
    </w:p>
    <w:p w14:paraId="193EAA1A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</w:p>
    <w:p w14:paraId="14106EA1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His eyes—</w:t>
      </w:r>
    </w:p>
    <w:p w14:paraId="5570DF64" w14:textId="6DB2587D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     </w:t>
      </w:r>
      <w:r w:rsidR="00E717D6">
        <w:rPr>
          <w:rFonts w:ascii="Garamond" w:hAnsi="Garamond" w:cs="Helvetica"/>
          <w:color w:val="262626"/>
          <w:sz w:val="26"/>
          <w:szCs w:val="26"/>
        </w:rPr>
        <w:tab/>
      </w:r>
      <w:r w:rsidRPr="00E717D6">
        <w:rPr>
          <w:rFonts w:ascii="Garamond" w:hAnsi="Garamond" w:cs="Helvetica"/>
          <w:color w:val="262626"/>
          <w:sz w:val="26"/>
          <w:szCs w:val="26"/>
        </w:rPr>
        <w:t>like crutches hurtled against glass </w:t>
      </w:r>
    </w:p>
    <w:p w14:paraId="6636F56A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Fall mute and sudden (dealing change </w:t>
      </w:r>
    </w:p>
    <w:p w14:paraId="6571C789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      for lilies) </w:t>
      </w:r>
    </w:p>
    <w:p w14:paraId="5900BF6A" w14:textId="77777777" w:rsidR="00AD7858" w:rsidRPr="00E717D6" w:rsidRDefault="00AD7858" w:rsidP="00AD7858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6"/>
          <w:szCs w:val="26"/>
        </w:rPr>
      </w:pPr>
      <w:r w:rsidRPr="00E717D6">
        <w:rPr>
          <w:rFonts w:ascii="Garamond" w:hAnsi="Garamond" w:cs="Helvetica"/>
          <w:color w:val="262626"/>
          <w:sz w:val="26"/>
          <w:szCs w:val="26"/>
        </w:rPr>
        <w:t>Beyond the roses that no flesh can pass. </w:t>
      </w:r>
    </w:p>
    <w:p w14:paraId="0CBC2DE3" w14:textId="77777777" w:rsidR="001A7E3B" w:rsidRPr="00E717D6" w:rsidRDefault="001A7E3B">
      <w:pPr>
        <w:rPr>
          <w:rFonts w:ascii="Garamond" w:hAnsi="Garamond"/>
          <w:sz w:val="26"/>
          <w:szCs w:val="26"/>
        </w:rPr>
      </w:pPr>
    </w:p>
    <w:p w14:paraId="6A711D8A" w14:textId="77777777" w:rsidR="00AD7858" w:rsidRPr="00E717D6" w:rsidRDefault="00AD7858">
      <w:pPr>
        <w:rPr>
          <w:rFonts w:ascii="Garamond" w:hAnsi="Garamond"/>
          <w:sz w:val="26"/>
          <w:szCs w:val="26"/>
        </w:rPr>
      </w:pPr>
    </w:p>
    <w:p w14:paraId="108727AE" w14:textId="6DF99EC8" w:rsidR="00AD7858" w:rsidRPr="00E717D6" w:rsidRDefault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ab/>
      </w:r>
      <w:r w:rsidRPr="00E717D6">
        <w:rPr>
          <w:rFonts w:ascii="Garamond" w:hAnsi="Garamond"/>
          <w:sz w:val="26"/>
          <w:szCs w:val="26"/>
        </w:rPr>
        <w:tab/>
      </w:r>
      <w:r w:rsidRPr="00E717D6">
        <w:rPr>
          <w:rFonts w:ascii="Garamond" w:hAnsi="Garamond"/>
          <w:sz w:val="26"/>
          <w:szCs w:val="26"/>
        </w:rPr>
        <w:tab/>
      </w:r>
      <w:r w:rsidRPr="00E717D6">
        <w:rPr>
          <w:rFonts w:ascii="Garamond" w:hAnsi="Garamond"/>
          <w:sz w:val="26"/>
          <w:szCs w:val="26"/>
        </w:rPr>
        <w:tab/>
        <w:t>—Hart Crane</w:t>
      </w:r>
    </w:p>
    <w:p w14:paraId="2C09EAF2" w14:textId="77777777" w:rsidR="00AD7858" w:rsidRPr="00E717D6" w:rsidRDefault="00AD7858">
      <w:pPr>
        <w:rPr>
          <w:rFonts w:ascii="Garamond" w:hAnsi="Garamond"/>
          <w:sz w:val="26"/>
          <w:szCs w:val="26"/>
        </w:rPr>
      </w:pPr>
    </w:p>
    <w:p w14:paraId="13870A40" w14:textId="77777777" w:rsidR="00AD7858" w:rsidRPr="00E717D6" w:rsidRDefault="00AD7858">
      <w:pPr>
        <w:rPr>
          <w:rFonts w:ascii="Garamond" w:hAnsi="Garamond"/>
          <w:sz w:val="26"/>
          <w:szCs w:val="26"/>
        </w:rPr>
      </w:pPr>
    </w:p>
    <w:p w14:paraId="5B2C5E7C" w14:textId="77777777" w:rsidR="00E717D6" w:rsidRDefault="00AD7858" w:rsidP="00E717D6">
      <w:pPr>
        <w:ind w:left="720"/>
        <w:rPr>
          <w:rFonts w:ascii="Garamond" w:hAnsi="Garamond"/>
          <w:b/>
          <w:sz w:val="26"/>
          <w:szCs w:val="26"/>
        </w:rPr>
      </w:pPr>
      <w:r w:rsidRPr="00E717D6">
        <w:rPr>
          <w:rFonts w:ascii="Garamond" w:hAnsi="Garamond"/>
          <w:b/>
          <w:sz w:val="26"/>
          <w:szCs w:val="26"/>
        </w:rPr>
        <w:br w:type="page"/>
      </w:r>
    </w:p>
    <w:p w14:paraId="197CF664" w14:textId="77777777" w:rsidR="00E717D6" w:rsidRDefault="00E717D6" w:rsidP="00E717D6">
      <w:pPr>
        <w:ind w:left="720"/>
        <w:rPr>
          <w:rFonts w:ascii="Garamond" w:hAnsi="Garamond"/>
          <w:b/>
          <w:sz w:val="26"/>
          <w:szCs w:val="26"/>
        </w:rPr>
      </w:pPr>
    </w:p>
    <w:p w14:paraId="51D143C7" w14:textId="77777777" w:rsidR="00E717D6" w:rsidRDefault="00E717D6" w:rsidP="00E717D6">
      <w:pPr>
        <w:ind w:left="720"/>
        <w:rPr>
          <w:rFonts w:ascii="Garamond" w:hAnsi="Garamond"/>
          <w:b/>
          <w:sz w:val="26"/>
          <w:szCs w:val="26"/>
        </w:rPr>
      </w:pPr>
    </w:p>
    <w:p w14:paraId="6421FE1C" w14:textId="77777777" w:rsidR="00E717D6" w:rsidRDefault="00E717D6" w:rsidP="00E717D6">
      <w:pPr>
        <w:ind w:left="720"/>
        <w:rPr>
          <w:rFonts w:ascii="Garamond" w:hAnsi="Garamond"/>
          <w:b/>
          <w:sz w:val="26"/>
          <w:szCs w:val="26"/>
        </w:rPr>
      </w:pPr>
    </w:p>
    <w:p w14:paraId="071E69B1" w14:textId="77777777" w:rsidR="00E717D6" w:rsidRDefault="00E717D6" w:rsidP="00E717D6">
      <w:pPr>
        <w:ind w:left="720"/>
        <w:rPr>
          <w:rFonts w:ascii="Garamond" w:hAnsi="Garamond"/>
          <w:b/>
          <w:sz w:val="26"/>
          <w:szCs w:val="26"/>
        </w:rPr>
      </w:pPr>
    </w:p>
    <w:p w14:paraId="34C965E5" w14:textId="77777777" w:rsidR="00E717D6" w:rsidRDefault="00E717D6" w:rsidP="00E717D6">
      <w:pPr>
        <w:ind w:left="720"/>
        <w:rPr>
          <w:rFonts w:ascii="Garamond" w:hAnsi="Garamond"/>
          <w:b/>
          <w:sz w:val="26"/>
          <w:szCs w:val="26"/>
        </w:rPr>
      </w:pPr>
    </w:p>
    <w:p w14:paraId="2D56DDAE" w14:textId="77777777" w:rsidR="00E717D6" w:rsidRDefault="00E717D6" w:rsidP="00E717D6">
      <w:pPr>
        <w:ind w:left="720"/>
        <w:rPr>
          <w:rFonts w:ascii="Garamond" w:hAnsi="Garamond"/>
          <w:b/>
          <w:sz w:val="26"/>
          <w:szCs w:val="26"/>
        </w:rPr>
      </w:pPr>
    </w:p>
    <w:p w14:paraId="6433B849" w14:textId="5031970F" w:rsidR="00E46054" w:rsidRPr="00E717D6" w:rsidRDefault="00E46054" w:rsidP="00E717D6">
      <w:pPr>
        <w:ind w:left="720"/>
        <w:rPr>
          <w:rFonts w:ascii="Garamond" w:hAnsi="Garamond"/>
          <w:b/>
          <w:sz w:val="26"/>
          <w:szCs w:val="26"/>
        </w:rPr>
      </w:pPr>
      <w:r w:rsidRPr="00E717D6">
        <w:rPr>
          <w:rFonts w:ascii="Garamond" w:hAnsi="Garamond"/>
          <w:b/>
          <w:sz w:val="26"/>
          <w:szCs w:val="26"/>
        </w:rPr>
        <w:t>Of Bright &amp; Blue Birds &amp; The Gala Sun</w:t>
      </w:r>
    </w:p>
    <w:p w14:paraId="75A371BD" w14:textId="77777777" w:rsidR="00E46054" w:rsidRDefault="00E46054" w:rsidP="00E46054">
      <w:pPr>
        <w:rPr>
          <w:rFonts w:ascii="Garamond" w:hAnsi="Garamond"/>
          <w:sz w:val="26"/>
          <w:szCs w:val="26"/>
        </w:rPr>
      </w:pPr>
    </w:p>
    <w:p w14:paraId="1C4D43BD" w14:textId="77777777" w:rsidR="00E717D6" w:rsidRPr="00E717D6" w:rsidRDefault="00E717D6" w:rsidP="00E46054">
      <w:pPr>
        <w:rPr>
          <w:rFonts w:ascii="Garamond" w:hAnsi="Garamond"/>
          <w:sz w:val="26"/>
          <w:szCs w:val="26"/>
        </w:rPr>
      </w:pPr>
    </w:p>
    <w:p w14:paraId="23221C10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Some things, niño, some things are like this,</w:t>
      </w:r>
    </w:p>
    <w:p w14:paraId="6E9B5CE3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That instantly and in themselves are gay</w:t>
      </w:r>
    </w:p>
    <w:p w14:paraId="594770D1" w14:textId="3549F766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And you and I are such things, O most miserable</w:t>
      </w:r>
      <w:r w:rsidR="00E717D6">
        <w:rPr>
          <w:rFonts w:ascii="Garamond" w:hAnsi="Garamond"/>
          <w:sz w:val="26"/>
          <w:szCs w:val="26"/>
        </w:rPr>
        <w:t xml:space="preserve"> . . .</w:t>
      </w:r>
    </w:p>
    <w:p w14:paraId="24BFE19C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</w:p>
    <w:p w14:paraId="703EF5C9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For a moment they are gay and are a part</w:t>
      </w:r>
    </w:p>
    <w:p w14:paraId="3A68113D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Of an element, the exactest element for us,</w:t>
      </w:r>
    </w:p>
    <w:p w14:paraId="456A1652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In which we pronounce joy like a word of our own.</w:t>
      </w:r>
    </w:p>
    <w:p w14:paraId="11E7145E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</w:p>
    <w:p w14:paraId="6905260C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It is there, being imperfect, and with these things</w:t>
      </w:r>
    </w:p>
    <w:p w14:paraId="05919AA4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And erudite in happiness, with nothing learned,</w:t>
      </w:r>
    </w:p>
    <w:p w14:paraId="3DE637DB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That we are joyously ourselves and we think</w:t>
      </w:r>
    </w:p>
    <w:p w14:paraId="43F9A1D4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</w:p>
    <w:p w14:paraId="5AC2109D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Without the labor of thought, in that element,</w:t>
      </w:r>
    </w:p>
    <w:p w14:paraId="620445A1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And we feel, in a way apart, for a moment, as if</w:t>
      </w:r>
    </w:p>
    <w:p w14:paraId="58F00F39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 xml:space="preserve">There was a bright </w:t>
      </w:r>
      <w:r w:rsidRPr="00E717D6">
        <w:rPr>
          <w:rFonts w:ascii="Garamond" w:hAnsi="Garamond"/>
          <w:i/>
          <w:sz w:val="26"/>
          <w:szCs w:val="26"/>
        </w:rPr>
        <w:t>scienza</w:t>
      </w:r>
      <w:r w:rsidRPr="00E717D6">
        <w:rPr>
          <w:rFonts w:ascii="Garamond" w:hAnsi="Garamond"/>
          <w:sz w:val="26"/>
          <w:szCs w:val="26"/>
        </w:rPr>
        <w:t xml:space="preserve"> outside of ourselves,</w:t>
      </w:r>
    </w:p>
    <w:p w14:paraId="0C84E077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</w:p>
    <w:p w14:paraId="60A3F824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 gaiety that is being, not merely knowing,</w:t>
      </w:r>
    </w:p>
    <w:p w14:paraId="0D735ECA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The will to be and to be total in belief,</w:t>
      </w:r>
    </w:p>
    <w:p w14:paraId="1E081977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Provoking a laughter, an agreement, by surprise.</w:t>
      </w:r>
    </w:p>
    <w:p w14:paraId="15D8B3AC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</w:p>
    <w:p w14:paraId="35719B1C" w14:textId="77777777" w:rsidR="00E46054" w:rsidRPr="00E717D6" w:rsidRDefault="00E46054" w:rsidP="00E46054">
      <w:pPr>
        <w:rPr>
          <w:rFonts w:ascii="Garamond" w:hAnsi="Garamond"/>
          <w:sz w:val="26"/>
          <w:szCs w:val="26"/>
        </w:rPr>
      </w:pPr>
    </w:p>
    <w:p w14:paraId="3EA105E7" w14:textId="5755FABA" w:rsidR="00E46054" w:rsidRPr="00E717D6" w:rsidRDefault="00E46054" w:rsidP="00E46054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ab/>
      </w:r>
      <w:r w:rsidRPr="00E717D6">
        <w:rPr>
          <w:rFonts w:ascii="Garamond" w:hAnsi="Garamond"/>
          <w:sz w:val="26"/>
          <w:szCs w:val="26"/>
        </w:rPr>
        <w:tab/>
      </w:r>
      <w:r w:rsidRPr="00E717D6">
        <w:rPr>
          <w:rFonts w:ascii="Garamond" w:hAnsi="Garamond"/>
          <w:sz w:val="26"/>
          <w:szCs w:val="26"/>
        </w:rPr>
        <w:tab/>
      </w:r>
      <w:r w:rsidRPr="00E717D6">
        <w:rPr>
          <w:rFonts w:ascii="Garamond" w:hAnsi="Garamond"/>
          <w:sz w:val="26"/>
          <w:szCs w:val="26"/>
        </w:rPr>
        <w:tab/>
      </w:r>
      <w:r w:rsidRPr="00E717D6">
        <w:rPr>
          <w:rFonts w:ascii="Garamond" w:hAnsi="Garamond"/>
          <w:sz w:val="26"/>
          <w:szCs w:val="26"/>
        </w:rPr>
        <w:tab/>
        <w:t>—Wallace Stevens</w:t>
      </w:r>
      <w:r w:rsidRPr="00E717D6">
        <w:rPr>
          <w:rFonts w:ascii="Garamond" w:hAnsi="Garamond"/>
          <w:sz w:val="26"/>
          <w:szCs w:val="26"/>
        </w:rPr>
        <w:br w:type="page"/>
      </w:r>
    </w:p>
    <w:p w14:paraId="47B59D06" w14:textId="77777777" w:rsidR="00AD7858" w:rsidRDefault="00AD7858">
      <w:pPr>
        <w:rPr>
          <w:rFonts w:ascii="Garamond" w:hAnsi="Garamond"/>
          <w:sz w:val="26"/>
          <w:szCs w:val="26"/>
        </w:rPr>
      </w:pPr>
    </w:p>
    <w:p w14:paraId="78832DBB" w14:textId="77777777" w:rsidR="00E717D6" w:rsidRDefault="00E717D6">
      <w:pPr>
        <w:rPr>
          <w:rFonts w:ascii="Garamond" w:hAnsi="Garamond"/>
          <w:sz w:val="26"/>
          <w:szCs w:val="26"/>
        </w:rPr>
      </w:pPr>
    </w:p>
    <w:p w14:paraId="5B7E50C0" w14:textId="77777777" w:rsidR="00E717D6" w:rsidRDefault="00E717D6">
      <w:pPr>
        <w:rPr>
          <w:rFonts w:ascii="Garamond" w:hAnsi="Garamond"/>
          <w:sz w:val="26"/>
          <w:szCs w:val="26"/>
        </w:rPr>
      </w:pPr>
    </w:p>
    <w:p w14:paraId="17ECAC4C" w14:textId="77777777" w:rsidR="00E717D6" w:rsidRDefault="00E717D6">
      <w:pPr>
        <w:rPr>
          <w:rFonts w:ascii="Garamond" w:hAnsi="Garamond"/>
          <w:sz w:val="26"/>
          <w:szCs w:val="26"/>
        </w:rPr>
      </w:pPr>
    </w:p>
    <w:p w14:paraId="6D9A8B37" w14:textId="77777777" w:rsidR="00E717D6" w:rsidRDefault="00E717D6">
      <w:pPr>
        <w:rPr>
          <w:rFonts w:ascii="Garamond" w:hAnsi="Garamond"/>
          <w:sz w:val="26"/>
          <w:szCs w:val="26"/>
        </w:rPr>
      </w:pPr>
    </w:p>
    <w:p w14:paraId="5CDBB23E" w14:textId="77777777" w:rsidR="00E717D6" w:rsidRPr="00E717D6" w:rsidRDefault="00E717D6">
      <w:pPr>
        <w:rPr>
          <w:rFonts w:ascii="Garamond" w:hAnsi="Garamond"/>
          <w:sz w:val="26"/>
          <w:szCs w:val="26"/>
        </w:rPr>
      </w:pPr>
    </w:p>
    <w:p w14:paraId="426C41CA" w14:textId="77777777" w:rsidR="00AD7858" w:rsidRPr="00E717D6" w:rsidRDefault="00AD7858" w:rsidP="00AD7858">
      <w:pPr>
        <w:rPr>
          <w:rFonts w:ascii="Garamond" w:hAnsi="Garamond"/>
          <w:b/>
          <w:sz w:val="26"/>
          <w:szCs w:val="26"/>
        </w:rPr>
      </w:pPr>
      <w:r w:rsidRPr="00E717D6">
        <w:rPr>
          <w:rFonts w:ascii="Garamond" w:hAnsi="Garamond"/>
          <w:b/>
          <w:sz w:val="26"/>
          <w:szCs w:val="26"/>
        </w:rPr>
        <w:tab/>
      </w:r>
    </w:p>
    <w:p w14:paraId="4E24B82D" w14:textId="77777777" w:rsidR="00AD7858" w:rsidRPr="00E717D6" w:rsidRDefault="00AD7858" w:rsidP="00AD7858">
      <w:pPr>
        <w:rPr>
          <w:rFonts w:ascii="Garamond" w:hAnsi="Garamond"/>
          <w:b/>
          <w:sz w:val="26"/>
          <w:szCs w:val="26"/>
        </w:rPr>
      </w:pPr>
    </w:p>
    <w:p w14:paraId="71BA6F5C" w14:textId="77777777" w:rsidR="00AD7858" w:rsidRPr="00E717D6" w:rsidRDefault="00AD7858" w:rsidP="00AD7858">
      <w:pPr>
        <w:rPr>
          <w:rFonts w:ascii="Garamond" w:hAnsi="Garamond"/>
          <w:b/>
          <w:sz w:val="26"/>
          <w:szCs w:val="26"/>
        </w:rPr>
      </w:pPr>
      <w:r w:rsidRPr="00E717D6">
        <w:rPr>
          <w:rFonts w:ascii="Garamond" w:hAnsi="Garamond"/>
          <w:b/>
          <w:sz w:val="26"/>
          <w:szCs w:val="26"/>
        </w:rPr>
        <w:tab/>
        <w:t>The Oven Bird</w:t>
      </w:r>
    </w:p>
    <w:p w14:paraId="400A5EB8" w14:textId="77777777" w:rsidR="00AD7858" w:rsidRDefault="00AD7858" w:rsidP="00AD7858">
      <w:pPr>
        <w:rPr>
          <w:rFonts w:ascii="Garamond" w:hAnsi="Garamond"/>
          <w:sz w:val="26"/>
          <w:szCs w:val="26"/>
        </w:rPr>
      </w:pPr>
    </w:p>
    <w:p w14:paraId="71A4D92C" w14:textId="77777777" w:rsidR="00E717D6" w:rsidRPr="00E717D6" w:rsidRDefault="00E717D6" w:rsidP="00AD7858">
      <w:pPr>
        <w:rPr>
          <w:rFonts w:ascii="Garamond" w:hAnsi="Garamond"/>
          <w:sz w:val="26"/>
          <w:szCs w:val="26"/>
        </w:rPr>
      </w:pPr>
    </w:p>
    <w:p w14:paraId="68E081AC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There is a singer everyone has heard,</w:t>
      </w:r>
    </w:p>
    <w:p w14:paraId="07DB929B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Loud, a mid-summer and a mid-wood bird,</w:t>
      </w:r>
    </w:p>
    <w:p w14:paraId="0D940619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Who makes the solid tree trunks sound again.</w:t>
      </w:r>
    </w:p>
    <w:p w14:paraId="02BAB2FF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He says that leaves are old and that for flowers</w:t>
      </w:r>
    </w:p>
    <w:p w14:paraId="4F717FCE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Mid-summer is to spring as one to ten.</w:t>
      </w:r>
    </w:p>
    <w:p w14:paraId="5040F142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He says the early petal-fall is past</w:t>
      </w:r>
    </w:p>
    <w:p w14:paraId="66743F46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When pear and cherry bloom went down in showers</w:t>
      </w:r>
    </w:p>
    <w:p w14:paraId="14AC5984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On sunny days a moment overcast;</w:t>
      </w:r>
    </w:p>
    <w:p w14:paraId="32F2E4CF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And comes that other fall we name the fall.</w:t>
      </w:r>
    </w:p>
    <w:p w14:paraId="2B40BA75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He says the highway dust is over all.</w:t>
      </w:r>
    </w:p>
    <w:p w14:paraId="6D3DEB80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The bird would cease and be as other birds</w:t>
      </w:r>
    </w:p>
    <w:p w14:paraId="7B8074E6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But that he knows in singing not to sing.</w:t>
      </w:r>
    </w:p>
    <w:p w14:paraId="0A118EDF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The question that he frames in all but words</w:t>
      </w:r>
    </w:p>
    <w:p w14:paraId="5EA2C977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Is what to make of a diminished thing.</w:t>
      </w:r>
    </w:p>
    <w:p w14:paraId="06DB22D2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1FD38312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10580689" w14:textId="04E73DEE" w:rsidR="00AD7858" w:rsidRPr="00E717D6" w:rsidRDefault="00E717D6" w:rsidP="00AD785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D7858" w:rsidRPr="00E717D6">
        <w:rPr>
          <w:rFonts w:ascii="Garamond" w:hAnsi="Garamond"/>
          <w:sz w:val="26"/>
          <w:szCs w:val="26"/>
        </w:rPr>
        <w:t xml:space="preserve">—Robert Frost </w:t>
      </w:r>
    </w:p>
    <w:p w14:paraId="1BFF63B4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2FA0B121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42B8166E" w14:textId="77777777" w:rsidR="00AD7858" w:rsidRPr="00E717D6" w:rsidRDefault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br w:type="page"/>
      </w:r>
    </w:p>
    <w:p w14:paraId="2B4152D4" w14:textId="77777777" w:rsidR="00AD7858" w:rsidRDefault="00AD7858" w:rsidP="00AD7858">
      <w:pPr>
        <w:rPr>
          <w:rFonts w:ascii="Garamond" w:hAnsi="Garamond"/>
          <w:b/>
          <w:sz w:val="26"/>
          <w:szCs w:val="26"/>
        </w:rPr>
      </w:pPr>
      <w:r w:rsidRPr="00E717D6">
        <w:rPr>
          <w:rFonts w:ascii="Garamond" w:hAnsi="Garamond"/>
          <w:b/>
          <w:sz w:val="26"/>
          <w:szCs w:val="26"/>
        </w:rPr>
        <w:tab/>
      </w:r>
    </w:p>
    <w:p w14:paraId="7351D8B3" w14:textId="77777777" w:rsidR="00E717D6" w:rsidRDefault="00E717D6" w:rsidP="00AD7858">
      <w:pPr>
        <w:rPr>
          <w:rFonts w:ascii="Garamond" w:hAnsi="Garamond"/>
          <w:b/>
          <w:sz w:val="26"/>
          <w:szCs w:val="26"/>
        </w:rPr>
      </w:pPr>
    </w:p>
    <w:p w14:paraId="25F3459D" w14:textId="77777777" w:rsidR="00E717D6" w:rsidRDefault="00E717D6" w:rsidP="00AD7858">
      <w:pPr>
        <w:rPr>
          <w:rFonts w:ascii="Garamond" w:hAnsi="Garamond"/>
          <w:b/>
          <w:sz w:val="26"/>
          <w:szCs w:val="26"/>
        </w:rPr>
      </w:pPr>
    </w:p>
    <w:p w14:paraId="00C251CF" w14:textId="77777777" w:rsidR="00E717D6" w:rsidRDefault="00E717D6" w:rsidP="00AD7858">
      <w:pPr>
        <w:rPr>
          <w:rFonts w:ascii="Garamond" w:hAnsi="Garamond"/>
          <w:b/>
          <w:sz w:val="26"/>
          <w:szCs w:val="26"/>
        </w:rPr>
      </w:pPr>
    </w:p>
    <w:p w14:paraId="39C92766" w14:textId="77777777" w:rsidR="00E717D6" w:rsidRDefault="00E717D6" w:rsidP="00AD7858">
      <w:pPr>
        <w:rPr>
          <w:rFonts w:ascii="Garamond" w:hAnsi="Garamond"/>
          <w:b/>
          <w:sz w:val="26"/>
          <w:szCs w:val="26"/>
        </w:rPr>
      </w:pPr>
    </w:p>
    <w:p w14:paraId="74F94C8B" w14:textId="77777777" w:rsidR="00E717D6" w:rsidRDefault="00E717D6" w:rsidP="00AD7858">
      <w:pPr>
        <w:rPr>
          <w:rFonts w:ascii="Garamond" w:hAnsi="Garamond"/>
          <w:b/>
          <w:sz w:val="26"/>
          <w:szCs w:val="26"/>
        </w:rPr>
      </w:pPr>
    </w:p>
    <w:p w14:paraId="1AFA69A8" w14:textId="77777777" w:rsidR="00E717D6" w:rsidRDefault="00E717D6" w:rsidP="00AD7858">
      <w:pPr>
        <w:rPr>
          <w:rFonts w:ascii="Garamond" w:hAnsi="Garamond"/>
          <w:b/>
          <w:sz w:val="26"/>
          <w:szCs w:val="26"/>
        </w:rPr>
      </w:pPr>
    </w:p>
    <w:p w14:paraId="13B420EF" w14:textId="77777777" w:rsidR="00E717D6" w:rsidRPr="00E717D6" w:rsidRDefault="00E717D6" w:rsidP="00AD7858">
      <w:pPr>
        <w:rPr>
          <w:rFonts w:ascii="Garamond" w:hAnsi="Garamond"/>
          <w:b/>
          <w:sz w:val="26"/>
          <w:szCs w:val="26"/>
        </w:rPr>
      </w:pPr>
    </w:p>
    <w:p w14:paraId="041352D4" w14:textId="77777777" w:rsidR="00AD7858" w:rsidRPr="00E717D6" w:rsidRDefault="00AD7858" w:rsidP="00AD7858">
      <w:pPr>
        <w:rPr>
          <w:rFonts w:ascii="Garamond" w:hAnsi="Garamond"/>
          <w:b/>
          <w:sz w:val="26"/>
          <w:szCs w:val="26"/>
        </w:rPr>
      </w:pPr>
    </w:p>
    <w:p w14:paraId="745D5140" w14:textId="77777777" w:rsidR="00AD7858" w:rsidRPr="00E717D6" w:rsidRDefault="00AD7858" w:rsidP="00AD7858">
      <w:pPr>
        <w:rPr>
          <w:rFonts w:ascii="Garamond" w:hAnsi="Garamond"/>
          <w:b/>
          <w:sz w:val="26"/>
          <w:szCs w:val="26"/>
        </w:rPr>
      </w:pPr>
      <w:r w:rsidRPr="00E717D6">
        <w:rPr>
          <w:rFonts w:ascii="Garamond" w:hAnsi="Garamond"/>
          <w:b/>
          <w:sz w:val="26"/>
          <w:szCs w:val="26"/>
        </w:rPr>
        <w:tab/>
        <w:t>Momentary</w:t>
      </w:r>
    </w:p>
    <w:p w14:paraId="37888FE1" w14:textId="77777777" w:rsidR="00AD7858" w:rsidRDefault="00AD7858" w:rsidP="00AD7858">
      <w:pPr>
        <w:rPr>
          <w:rFonts w:ascii="Garamond" w:hAnsi="Garamond"/>
          <w:sz w:val="26"/>
          <w:szCs w:val="26"/>
        </w:rPr>
      </w:pPr>
    </w:p>
    <w:p w14:paraId="2BBA9C2C" w14:textId="77777777" w:rsidR="00E717D6" w:rsidRPr="00E717D6" w:rsidRDefault="00E717D6" w:rsidP="00AD7858">
      <w:pPr>
        <w:rPr>
          <w:rFonts w:ascii="Garamond" w:hAnsi="Garamond"/>
          <w:sz w:val="26"/>
          <w:szCs w:val="26"/>
        </w:rPr>
      </w:pPr>
    </w:p>
    <w:p w14:paraId="0D046F4D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 never glimpse her but she goes</w:t>
      </w:r>
    </w:p>
    <w:p w14:paraId="7E2E982A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Who had been basking in the sun,</w:t>
      </w:r>
    </w:p>
    <w:p w14:paraId="5C907021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Her links of chain mail one by one</w:t>
      </w:r>
    </w:p>
    <w:p w14:paraId="2C2A78FB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Aglint with pewter, bronze and rose.</w:t>
      </w:r>
    </w:p>
    <w:p w14:paraId="74700A99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0953927C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 never see her lying coiled</w:t>
      </w:r>
    </w:p>
    <w:p w14:paraId="66275F1C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Atop the garden step, or under</w:t>
      </w:r>
    </w:p>
    <w:p w14:paraId="0F789AA1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 dark leaf, unless I blunder</w:t>
      </w:r>
    </w:p>
    <w:p w14:paraId="20D0C3B8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And by some motion she is foiled.</w:t>
      </w:r>
    </w:p>
    <w:p w14:paraId="03F12A49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55EFEE16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Too late I notice as she passes</w:t>
      </w:r>
    </w:p>
    <w:p w14:paraId="708DAB57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Zither of chromatic scale—</w:t>
      </w:r>
    </w:p>
    <w:p w14:paraId="05F31149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 only ever see her tail</w:t>
      </w:r>
    </w:p>
    <w:p w14:paraId="58EAC78E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Quicksilver into tall grasses.</w:t>
      </w:r>
    </w:p>
    <w:p w14:paraId="41F6689B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2517C9DE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 know her only by her flowing,</w:t>
      </w:r>
    </w:p>
    <w:p w14:paraId="1CA80F09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By her glamour disappearing</w:t>
      </w:r>
    </w:p>
    <w:p w14:paraId="76558763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Into shadow as I’m nearing—</w:t>
      </w:r>
    </w:p>
    <w:p w14:paraId="4A37C6DE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  <w:r w:rsidRPr="00E717D6">
        <w:rPr>
          <w:rFonts w:ascii="Garamond" w:hAnsi="Garamond"/>
          <w:sz w:val="26"/>
          <w:szCs w:val="26"/>
        </w:rPr>
        <w:t>I only recognize her going.</w:t>
      </w:r>
    </w:p>
    <w:p w14:paraId="58D50DAF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05FD4246" w14:textId="77777777" w:rsidR="00AD7858" w:rsidRPr="00E717D6" w:rsidRDefault="00AD7858" w:rsidP="00AD7858">
      <w:pPr>
        <w:rPr>
          <w:rFonts w:ascii="Garamond" w:hAnsi="Garamond"/>
          <w:sz w:val="26"/>
          <w:szCs w:val="26"/>
        </w:rPr>
      </w:pPr>
    </w:p>
    <w:p w14:paraId="5FE42549" w14:textId="4EB9671B" w:rsidR="00AD7858" w:rsidRPr="00E717D6" w:rsidRDefault="00E717D6" w:rsidP="00AD785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D7858" w:rsidRPr="00E717D6">
        <w:rPr>
          <w:rFonts w:ascii="Garamond" w:hAnsi="Garamond"/>
          <w:sz w:val="26"/>
          <w:szCs w:val="26"/>
        </w:rPr>
        <w:t xml:space="preserve">—A. E. Stallings </w:t>
      </w:r>
    </w:p>
    <w:sectPr w:rsidR="00AD7858" w:rsidRPr="00E717D6" w:rsidSect="00AD7858">
      <w:pgSz w:w="12240" w:h="15840"/>
      <w:pgMar w:top="1440" w:right="1800" w:bottom="1440" w:left="2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2718" w14:textId="77777777" w:rsidR="002A5DBE" w:rsidRDefault="002A5DBE" w:rsidP="00AD7858">
      <w:r>
        <w:separator/>
      </w:r>
    </w:p>
  </w:endnote>
  <w:endnote w:type="continuationSeparator" w:id="0">
    <w:p w14:paraId="53EC2E96" w14:textId="77777777" w:rsidR="002A5DBE" w:rsidRDefault="002A5DBE" w:rsidP="00AD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B20F1" w14:textId="77777777" w:rsidR="002A5DBE" w:rsidRDefault="002A5DBE" w:rsidP="00AD7858">
      <w:r>
        <w:separator/>
      </w:r>
    </w:p>
  </w:footnote>
  <w:footnote w:type="continuationSeparator" w:id="0">
    <w:p w14:paraId="500A3830" w14:textId="77777777" w:rsidR="002A5DBE" w:rsidRDefault="002A5DBE" w:rsidP="00AD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58"/>
    <w:rsid w:val="001A7E3B"/>
    <w:rsid w:val="002A5DBE"/>
    <w:rsid w:val="00474F34"/>
    <w:rsid w:val="00657C3B"/>
    <w:rsid w:val="00710A10"/>
    <w:rsid w:val="00AD7858"/>
    <w:rsid w:val="00E46054"/>
    <w:rsid w:val="00E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A64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8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58"/>
  </w:style>
  <w:style w:type="paragraph" w:styleId="Footer">
    <w:name w:val="footer"/>
    <w:basedOn w:val="Normal"/>
    <w:link w:val="FooterChar"/>
    <w:uiPriority w:val="99"/>
    <w:unhideWhenUsed/>
    <w:rsid w:val="00AD78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454</Words>
  <Characters>2594</Characters>
  <Application>Microsoft Macintosh Word</Application>
  <DocSecurity>0</DocSecurity>
  <Lines>21</Lines>
  <Paragraphs>6</Paragraphs>
  <ScaleCrop>false</ScaleCrop>
  <Company>Keble College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3</cp:revision>
  <dcterms:created xsi:type="dcterms:W3CDTF">2016-02-15T14:04:00Z</dcterms:created>
  <dcterms:modified xsi:type="dcterms:W3CDTF">2016-02-15T14:05:00Z</dcterms:modified>
</cp:coreProperties>
</file>